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308" w:rsidRPr="00DA5308" w:rsidRDefault="00DA5308" w:rsidP="00251DD7">
      <w:pPr>
        <w:spacing w:before="150" w:after="150" w:line="437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AC1923"/>
          <w:kern w:val="36"/>
          <w:sz w:val="29"/>
          <w:szCs w:val="29"/>
          <w:lang w:eastAsia="fr-FR"/>
        </w:rPr>
      </w:pPr>
      <w:bookmarkStart w:id="0" w:name="_GoBack"/>
      <w:bookmarkEnd w:id="0"/>
      <w:r w:rsidRPr="00DA5308">
        <w:rPr>
          <w:rFonts w:ascii="Arial" w:eastAsia="Times New Roman" w:hAnsi="Arial" w:cs="Arial"/>
          <w:b/>
          <w:bCs/>
          <w:color w:val="AC1923"/>
          <w:kern w:val="36"/>
          <w:sz w:val="29"/>
          <w:szCs w:val="29"/>
          <w:lang w:eastAsia="fr-FR"/>
        </w:rPr>
        <w:t>Administrateur DévOps H/F</w:t>
      </w:r>
    </w:p>
    <w:p w:rsidR="00DA5308" w:rsidRPr="00DA5308" w:rsidRDefault="00DA5308" w:rsidP="00DA5308">
      <w:pPr>
        <w:spacing w:before="136" w:after="150" w:line="360" w:lineRule="atLeast"/>
        <w:ind w:right="225"/>
        <w:textAlignment w:val="baseline"/>
        <w:outlineLvl w:val="1"/>
        <w:rPr>
          <w:rFonts w:ascii="Arial" w:eastAsia="Times New Roman" w:hAnsi="Arial" w:cs="Arial"/>
          <w:b/>
          <w:bCs/>
          <w:color w:val="AC1923"/>
          <w:sz w:val="27"/>
          <w:szCs w:val="27"/>
          <w:lang w:eastAsia="fr-FR"/>
        </w:rPr>
      </w:pPr>
      <w:r w:rsidRPr="00DA5308">
        <w:rPr>
          <w:rFonts w:ascii="Arial" w:eastAsia="Times New Roman" w:hAnsi="Arial" w:cs="Arial"/>
          <w:b/>
          <w:bCs/>
          <w:color w:val="AC1923"/>
          <w:sz w:val="27"/>
          <w:szCs w:val="27"/>
          <w:lang w:eastAsia="fr-FR"/>
        </w:rPr>
        <w:t>Description du poste</w:t>
      </w:r>
    </w:p>
    <w:p w:rsidR="00251DD7" w:rsidRPr="008B242F" w:rsidRDefault="00251DD7" w:rsidP="00251DD7">
      <w:pPr>
        <w:spacing w:before="97" w:after="97" w:line="213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666666"/>
          <w:sz w:val="19"/>
          <w:szCs w:val="19"/>
          <w:lang w:eastAsia="fr-FR"/>
        </w:rPr>
        <w:t>Notre Client est un</w:t>
      </w:r>
      <w:r w:rsidRPr="008B242F">
        <w:rPr>
          <w:rFonts w:ascii="Arial" w:eastAsia="Times New Roman" w:hAnsi="Arial" w:cs="Arial"/>
          <w:color w:val="666666"/>
          <w:sz w:val="19"/>
          <w:szCs w:val="19"/>
          <w:lang w:eastAsia="fr-FR"/>
        </w:rPr>
        <w:t xml:space="preserve"> Groupe de protection sociale des emplois de la famille et des services à la personne. Ses principaux métiers sont : La Retraite complémentaire, la Prévoyance, la Santé, l’Action sociale et la </w:t>
      </w:r>
      <w:r>
        <w:rPr>
          <w:rFonts w:ascii="Arial" w:eastAsia="Times New Roman" w:hAnsi="Arial" w:cs="Arial"/>
          <w:color w:val="666666"/>
          <w:sz w:val="19"/>
          <w:szCs w:val="19"/>
          <w:lang w:eastAsia="fr-FR"/>
        </w:rPr>
        <w:t>Prévention.</w:t>
      </w:r>
    </w:p>
    <w:p w:rsidR="00DA5308" w:rsidRPr="00DA5308" w:rsidRDefault="00251DD7" w:rsidP="00DA5308">
      <w:pPr>
        <w:spacing w:before="97" w:after="97" w:line="213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666666"/>
          <w:sz w:val="19"/>
          <w:szCs w:val="19"/>
          <w:lang w:eastAsia="fr-FR"/>
        </w:rPr>
        <w:t>Dans le cadre de son</w:t>
      </w:r>
      <w:r w:rsidRPr="008B242F">
        <w:rPr>
          <w:rFonts w:ascii="Arial" w:eastAsia="Times New Roman" w:hAnsi="Arial" w:cs="Arial"/>
          <w:color w:val="666666"/>
          <w:sz w:val="19"/>
          <w:szCs w:val="19"/>
          <w:lang w:eastAsia="fr-FR"/>
        </w:rPr>
        <w:t xml:space="preserve"> développement, </w:t>
      </w:r>
      <w:r>
        <w:rPr>
          <w:rFonts w:ascii="Arial" w:eastAsia="Times New Roman" w:hAnsi="Arial" w:cs="Arial"/>
          <w:color w:val="666666"/>
          <w:sz w:val="19"/>
          <w:szCs w:val="19"/>
          <w:lang w:eastAsia="fr-FR"/>
        </w:rPr>
        <w:t xml:space="preserve">il recrute </w:t>
      </w:r>
      <w:r w:rsidR="00DA5308"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un Administrateur DévOps H/F.</w:t>
      </w:r>
    </w:p>
    <w:p w:rsidR="00DA5308" w:rsidRPr="00DA5308" w:rsidRDefault="00DA5308" w:rsidP="00DA5308">
      <w:pPr>
        <w:spacing w:before="97" w:after="97" w:line="213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Au sein d'une équipe à taille humaine, l’administrateur DévOps assure l’intégration et la mise en œuvre des composants logiciels (progiciels, bases de données, développements spécifiques,…) dans le respect des normes et procédures en vigueur</w:t>
      </w:r>
    </w:p>
    <w:p w:rsidR="00DA5308" w:rsidRPr="00DA5308" w:rsidRDefault="00DA5308" w:rsidP="00DA5308">
      <w:pPr>
        <w:spacing w:before="97" w:after="97" w:line="213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Il est garant de l’intégration continue et assure l’administration et l’optimisation des bases de données.</w:t>
      </w:r>
    </w:p>
    <w:p w:rsidR="00DA5308" w:rsidRPr="00DA5308" w:rsidRDefault="00DA5308" w:rsidP="00DA5308">
      <w:pPr>
        <w:spacing w:before="97" w:after="97" w:line="213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Dans ce contexte, votre mission polyvalente vous amène à :</w:t>
      </w:r>
    </w:p>
    <w:p w:rsidR="00DA5308" w:rsidRPr="00DA5308" w:rsidRDefault="00DA5308" w:rsidP="00DA5308">
      <w:pPr>
        <w:numPr>
          <w:ilvl w:val="0"/>
          <w:numId w:val="1"/>
        </w:numPr>
        <w:spacing w:after="0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Participer à la planification de la production, suivre les résultats, analyser les dysfonctionnements et assurer les évolutions</w:t>
      </w:r>
    </w:p>
    <w:p w:rsidR="00DA5308" w:rsidRPr="00DA5308" w:rsidRDefault="00DA5308" w:rsidP="00DA5308">
      <w:pPr>
        <w:numPr>
          <w:ilvl w:val="0"/>
          <w:numId w:val="1"/>
        </w:numPr>
        <w:spacing w:after="0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Assurer l'intégration des développements dans le respect des standards </w:t>
      </w:r>
    </w:p>
    <w:p w:rsidR="00DA5308" w:rsidRPr="00DA5308" w:rsidRDefault="00DA5308" w:rsidP="00DA5308">
      <w:pPr>
        <w:numPr>
          <w:ilvl w:val="0"/>
          <w:numId w:val="1"/>
        </w:numPr>
        <w:spacing w:after="0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Rédiger les dossiers d’architecture technique (DAT), la documentation et en assurer les mises à jour </w:t>
      </w:r>
    </w:p>
    <w:p w:rsidR="00DA5308" w:rsidRPr="00DA5308" w:rsidRDefault="00DA5308" w:rsidP="00DA5308">
      <w:pPr>
        <w:numPr>
          <w:ilvl w:val="0"/>
          <w:numId w:val="1"/>
        </w:numPr>
        <w:spacing w:after="0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Créer et régler les paramètres des bases de données pour une utilisation optimale </w:t>
      </w:r>
    </w:p>
    <w:p w:rsidR="00DA5308" w:rsidRPr="00DA5308" w:rsidRDefault="00DA5308" w:rsidP="00DA5308">
      <w:pPr>
        <w:numPr>
          <w:ilvl w:val="0"/>
          <w:numId w:val="1"/>
        </w:numPr>
        <w:spacing w:after="0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Administrer les bases de données et en assurer l’exploitation </w:t>
      </w:r>
    </w:p>
    <w:p w:rsidR="00DA5308" w:rsidRPr="00DA5308" w:rsidRDefault="00DA5308" w:rsidP="00DA5308">
      <w:pPr>
        <w:numPr>
          <w:ilvl w:val="0"/>
          <w:numId w:val="1"/>
        </w:numPr>
        <w:spacing w:after="0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Assurer un support technique </w:t>
      </w:r>
    </w:p>
    <w:p w:rsidR="00DA5308" w:rsidRPr="00DA5308" w:rsidRDefault="00DA5308" w:rsidP="00DA5308">
      <w:pPr>
        <w:numPr>
          <w:ilvl w:val="0"/>
          <w:numId w:val="1"/>
        </w:numPr>
        <w:spacing w:after="0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Contribuer à la définition des architectures logicielles et techniques sur la partie accès aux données </w:t>
      </w:r>
    </w:p>
    <w:p w:rsidR="00DA5308" w:rsidRPr="00DA5308" w:rsidRDefault="00DA5308" w:rsidP="00DA5308">
      <w:pPr>
        <w:numPr>
          <w:ilvl w:val="0"/>
          <w:numId w:val="1"/>
        </w:numPr>
        <w:spacing w:after="0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Automatiser les procédures et processus de mise en production, recette </w:t>
      </w:r>
    </w:p>
    <w:p w:rsidR="00DA5308" w:rsidRPr="00DA5308" w:rsidRDefault="00DA5308" w:rsidP="00DA5308">
      <w:pPr>
        <w:numPr>
          <w:ilvl w:val="0"/>
          <w:numId w:val="1"/>
        </w:numPr>
        <w:spacing w:after="0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Co-élaborer avec les équipes développements à la mise en œuvre opérationnelle du Système d’information </w:t>
      </w:r>
    </w:p>
    <w:p w:rsidR="00DA5308" w:rsidRPr="00DA5308" w:rsidRDefault="00DA5308" w:rsidP="00DA5308">
      <w:pPr>
        <w:spacing w:before="97" w:after="97" w:line="213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Et de manière spécifique :</w:t>
      </w:r>
    </w:p>
    <w:p w:rsidR="00DA5308" w:rsidRPr="00DA5308" w:rsidRDefault="00DA5308" w:rsidP="00DA5308">
      <w:pPr>
        <w:numPr>
          <w:ilvl w:val="0"/>
          <w:numId w:val="2"/>
        </w:numPr>
        <w:spacing w:after="0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Définir les normes et les paramètres d'utilisation des systèmes </w:t>
      </w:r>
    </w:p>
    <w:p w:rsidR="00DA5308" w:rsidRPr="00DA5308" w:rsidRDefault="00DA5308" w:rsidP="00DA5308">
      <w:pPr>
        <w:numPr>
          <w:ilvl w:val="0"/>
          <w:numId w:val="2"/>
        </w:numPr>
        <w:spacing w:after="0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Rédiger les procédures d’exploitation de son domaine </w:t>
      </w:r>
    </w:p>
    <w:p w:rsidR="00DA5308" w:rsidRPr="00DA5308" w:rsidRDefault="00DA5308" w:rsidP="00DA5308">
      <w:pPr>
        <w:numPr>
          <w:ilvl w:val="0"/>
          <w:numId w:val="2"/>
        </w:numPr>
        <w:spacing w:after="0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Effectuer le reporting de son activité</w:t>
      </w:r>
    </w:p>
    <w:p w:rsidR="00DA5308" w:rsidRPr="00DA5308" w:rsidRDefault="00DA5308" w:rsidP="00DA5308">
      <w:pPr>
        <w:numPr>
          <w:ilvl w:val="0"/>
          <w:numId w:val="2"/>
        </w:numPr>
        <w:spacing w:after="0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Assurer une veille technologique </w:t>
      </w:r>
    </w:p>
    <w:p w:rsidR="00DA5308" w:rsidRPr="00DA5308" w:rsidRDefault="00DA5308" w:rsidP="00DA5308">
      <w:pPr>
        <w:numPr>
          <w:ilvl w:val="0"/>
          <w:numId w:val="2"/>
        </w:numPr>
        <w:spacing w:after="0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Garantir la gouvernance de son domaine </w:t>
      </w:r>
    </w:p>
    <w:p w:rsidR="00DA5308" w:rsidRPr="00DA5308" w:rsidRDefault="00DA5308" w:rsidP="00DA5308">
      <w:pPr>
        <w:numPr>
          <w:ilvl w:val="0"/>
          <w:numId w:val="2"/>
        </w:numPr>
        <w:spacing w:after="0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Proposer des dossiers innovant pouvant s’inscrire dans le SI actuel et de ses évolutions</w:t>
      </w:r>
    </w:p>
    <w:p w:rsidR="00DA5308" w:rsidRPr="00D819F3" w:rsidRDefault="00DA5308" w:rsidP="00D819F3">
      <w:pPr>
        <w:spacing w:before="136" w:after="150" w:line="360" w:lineRule="atLeast"/>
        <w:ind w:right="225"/>
        <w:textAlignment w:val="baseline"/>
        <w:outlineLvl w:val="1"/>
        <w:rPr>
          <w:rFonts w:ascii="Arial" w:eastAsia="Times New Roman" w:hAnsi="Arial" w:cs="Arial"/>
          <w:b/>
          <w:bCs/>
          <w:color w:val="AC1923"/>
          <w:sz w:val="27"/>
          <w:szCs w:val="27"/>
          <w:lang w:eastAsia="fr-FR"/>
        </w:rPr>
      </w:pPr>
      <w:r w:rsidRPr="00DA5308">
        <w:rPr>
          <w:rFonts w:ascii="Arial" w:eastAsia="Times New Roman" w:hAnsi="Arial" w:cs="Arial"/>
          <w:b/>
          <w:bCs/>
          <w:color w:val="AC1923"/>
          <w:sz w:val="27"/>
          <w:szCs w:val="27"/>
          <w:lang w:eastAsia="fr-FR"/>
        </w:rPr>
        <w:t>Profil recherché</w:t>
      </w:r>
    </w:p>
    <w:p w:rsidR="00DA5308" w:rsidRPr="00DA5308" w:rsidRDefault="00DA5308" w:rsidP="00DA5308">
      <w:pPr>
        <w:spacing w:before="97" w:after="97" w:line="213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De formation Bac+5 en informatique, vous disposez d'une expérience dans le domaine et justifiez d’une connaissance globale des différents systèmes de base de données et d'intégration du marché.</w:t>
      </w:r>
    </w:p>
    <w:p w:rsidR="00DA5308" w:rsidRPr="00DA5308" w:rsidRDefault="00DA5308" w:rsidP="00DA5308">
      <w:pPr>
        <w:spacing w:before="97" w:after="97" w:line="213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Vous maîtrisez le scripting (PowerShell), les outils d’intégration et  de versioning (Git, Jenkins, TFS, Docker) ainsi que les bases de données SQL.</w:t>
      </w:r>
    </w:p>
    <w:p w:rsidR="00DA5308" w:rsidRPr="00DA5308" w:rsidRDefault="00DA5308" w:rsidP="00DA5308">
      <w:pPr>
        <w:spacing w:before="97" w:after="97" w:line="213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Au-delà de vos compétences, votre capacité d'adaptation et votre aisance relationnelle, vous garantiront une pleine réussite dans cet emploi :</w:t>
      </w:r>
    </w:p>
    <w:p w:rsidR="00DA5308" w:rsidRPr="00DA5308" w:rsidRDefault="00DA5308" w:rsidP="00DA5308">
      <w:pPr>
        <w:numPr>
          <w:ilvl w:val="0"/>
          <w:numId w:val="3"/>
        </w:numPr>
        <w:spacing w:after="0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Capacité d'analyse et de synthèse</w:t>
      </w:r>
    </w:p>
    <w:p w:rsidR="00DA5308" w:rsidRPr="00DA5308" w:rsidRDefault="00DA5308" w:rsidP="00DA5308">
      <w:pPr>
        <w:numPr>
          <w:ilvl w:val="0"/>
          <w:numId w:val="3"/>
        </w:numPr>
        <w:spacing w:after="0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Capacité rédactionnelle</w:t>
      </w:r>
    </w:p>
    <w:p w:rsidR="00DA5308" w:rsidRPr="00DA5308" w:rsidRDefault="00DA5308" w:rsidP="00DA5308">
      <w:pPr>
        <w:numPr>
          <w:ilvl w:val="0"/>
          <w:numId w:val="3"/>
        </w:numPr>
        <w:spacing w:after="0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Curiosité</w:t>
      </w:r>
    </w:p>
    <w:p w:rsidR="00DA5308" w:rsidRPr="00DA5308" w:rsidRDefault="00DA5308" w:rsidP="00DA5308">
      <w:pPr>
        <w:numPr>
          <w:ilvl w:val="0"/>
          <w:numId w:val="3"/>
        </w:numPr>
        <w:spacing w:after="0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Force de proposition</w:t>
      </w:r>
    </w:p>
    <w:p w:rsidR="00DA5308" w:rsidRPr="00DA5308" w:rsidRDefault="00DA5308" w:rsidP="00DA5308">
      <w:pPr>
        <w:numPr>
          <w:ilvl w:val="0"/>
          <w:numId w:val="3"/>
        </w:numPr>
        <w:spacing w:after="0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Réactivité face à la nouveauté</w:t>
      </w:r>
    </w:p>
    <w:p w:rsidR="00DA5308" w:rsidRPr="00DA5308" w:rsidRDefault="00DA5308" w:rsidP="00DA5308">
      <w:pPr>
        <w:numPr>
          <w:ilvl w:val="0"/>
          <w:numId w:val="3"/>
        </w:numPr>
        <w:spacing w:after="0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Rigoureux et méthodique</w:t>
      </w:r>
    </w:p>
    <w:p w:rsidR="00DA5308" w:rsidRPr="00DA5308" w:rsidRDefault="00DA5308" w:rsidP="00DA5308">
      <w:pPr>
        <w:numPr>
          <w:ilvl w:val="0"/>
          <w:numId w:val="3"/>
        </w:numPr>
        <w:spacing w:after="0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Sens de la pédagogie</w:t>
      </w:r>
    </w:p>
    <w:p w:rsidR="00DA5308" w:rsidRPr="00DA5308" w:rsidRDefault="00DA5308" w:rsidP="00DA5308">
      <w:pPr>
        <w:numPr>
          <w:ilvl w:val="0"/>
          <w:numId w:val="3"/>
        </w:numPr>
        <w:spacing w:after="0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Travail en équipe</w:t>
      </w:r>
    </w:p>
    <w:p w:rsidR="00DA5308" w:rsidRPr="00DA5308" w:rsidRDefault="00DA5308" w:rsidP="00DA5308">
      <w:pPr>
        <w:spacing w:before="97" w:after="97" w:line="213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 </w:t>
      </w:r>
    </w:p>
    <w:p w:rsidR="00DA5308" w:rsidRPr="00251DD7" w:rsidRDefault="00DA5308" w:rsidP="00251DD7">
      <w:pPr>
        <w:shd w:val="clear" w:color="auto" w:fill="F7F7F7"/>
        <w:spacing w:before="97" w:after="97" w:line="360" w:lineRule="atLeast"/>
        <w:textAlignment w:val="baseline"/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>Localisation :</w:t>
      </w:r>
      <w:r w:rsidR="00251DD7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 xml:space="preserve"> </w:t>
      </w: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59100 Roubaix</w:t>
      </w:r>
    </w:p>
    <w:p w:rsidR="00DA5308" w:rsidRPr="00251DD7" w:rsidRDefault="00DA5308" w:rsidP="00251DD7">
      <w:pPr>
        <w:shd w:val="clear" w:color="auto" w:fill="F7F7F7"/>
        <w:spacing w:before="97" w:after="97" w:line="360" w:lineRule="atLeast"/>
        <w:textAlignment w:val="baseline"/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>Type de contrat :</w:t>
      </w:r>
      <w:r w:rsidR="00251DD7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 xml:space="preserve"> </w:t>
      </w: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CDI</w:t>
      </w:r>
    </w:p>
    <w:p w:rsidR="00021617" w:rsidRDefault="00021617"/>
    <w:sectPr w:rsidR="00021617" w:rsidSect="00D819F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5CC7"/>
    <w:multiLevelType w:val="multilevel"/>
    <w:tmpl w:val="363C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924B1E"/>
    <w:multiLevelType w:val="multilevel"/>
    <w:tmpl w:val="E9AE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DA6AEB"/>
    <w:multiLevelType w:val="multilevel"/>
    <w:tmpl w:val="1288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08"/>
    <w:rsid w:val="00021617"/>
    <w:rsid w:val="000F7F2F"/>
    <w:rsid w:val="00251DD7"/>
    <w:rsid w:val="006D5345"/>
    <w:rsid w:val="00D819F3"/>
    <w:rsid w:val="00DA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2CFFD-C074-4074-8DCA-B6D7EBAE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A53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DA53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A530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530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A5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ritere-libelle">
    <w:name w:val="critere-libelle"/>
    <w:basedOn w:val="Normal"/>
    <w:rsid w:val="00DA5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2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6170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00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42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84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2698">
                  <w:marLeft w:val="0"/>
                  <w:marRight w:val="0"/>
                  <w:marTop w:val="97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49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96301">
                  <w:marLeft w:val="0"/>
                  <w:marRight w:val="0"/>
                  <w:marTop w:val="97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1628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62812">
                  <w:marLeft w:val="0"/>
                  <w:marRight w:val="0"/>
                  <w:marTop w:val="97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4565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5977">
                  <w:marLeft w:val="0"/>
                  <w:marRight w:val="0"/>
                  <w:marTop w:val="97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1691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3579">
                  <w:marLeft w:val="0"/>
                  <w:marRight w:val="0"/>
                  <w:marTop w:val="97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Jean-Marc Coursin</cp:lastModifiedBy>
  <cp:revision>2</cp:revision>
  <cp:lastPrinted>2018-11-29T05:42:00Z</cp:lastPrinted>
  <dcterms:created xsi:type="dcterms:W3CDTF">2018-12-02T21:59:00Z</dcterms:created>
  <dcterms:modified xsi:type="dcterms:W3CDTF">2018-12-02T21:59:00Z</dcterms:modified>
</cp:coreProperties>
</file>