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22" w:rsidRPr="009C4502" w:rsidRDefault="009C4502" w:rsidP="009C4502">
      <w:pPr>
        <w:rPr>
          <w:b/>
        </w:rPr>
      </w:pPr>
      <w:r>
        <w:tab/>
      </w:r>
      <w:r>
        <w:tab/>
      </w:r>
      <w:r>
        <w:tab/>
      </w:r>
    </w:p>
    <w:p w:rsidR="00124D22" w:rsidRDefault="00124D22"/>
    <w:p w:rsidR="00124D22" w:rsidRDefault="00124D22"/>
    <w:p w:rsidR="00A64B86" w:rsidRPr="00A64B86" w:rsidRDefault="00A64B86">
      <w:pPr>
        <w:rPr>
          <w:sz w:val="22"/>
        </w:rPr>
      </w:pPr>
    </w:p>
    <w:p w:rsidR="00A64B86" w:rsidRPr="00A64B86" w:rsidRDefault="00A64B86" w:rsidP="00A64B86">
      <w:pPr>
        <w:pBdr>
          <w:bottom w:val="single" w:sz="4" w:space="1" w:color="000000"/>
        </w:pBdr>
        <w:rPr>
          <w:rFonts w:ascii="Calibri" w:hAnsi="Calibri" w:cs="Arial"/>
          <w:b/>
          <w:szCs w:val="32"/>
        </w:rPr>
      </w:pPr>
      <w:r w:rsidRPr="00A64B86">
        <w:rPr>
          <w:rFonts w:ascii="Calibri" w:hAnsi="Calibri" w:cs="Arial"/>
          <w:b/>
          <w:szCs w:val="32"/>
        </w:rPr>
        <w:t>Descriptif de l’entreprise</w:t>
      </w:r>
    </w:p>
    <w:p w:rsidR="007A19DD" w:rsidRDefault="007A19DD" w:rsidP="00A64B86">
      <w:pPr>
        <w:pStyle w:val="NormalWeb"/>
        <w:shd w:val="clear" w:color="auto" w:fill="FFFFFF"/>
        <w:spacing w:before="75" w:beforeAutospacing="0" w:after="0" w:afterAutospacing="0"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7A19DD">
        <w:rPr>
          <w:rFonts w:ascii="Verdana" w:hAnsi="Verdana" w:cs="Arial"/>
          <w:bCs/>
          <w:color w:val="333333"/>
          <w:sz w:val="20"/>
          <w:szCs w:val="20"/>
        </w:rPr>
        <w:t xml:space="preserve">Société de conseils pour aider les entreprises à obtenir le </w:t>
      </w:r>
      <w:r w:rsidR="00F81FE3" w:rsidRPr="00F81FE3">
        <w:rPr>
          <w:rFonts w:ascii="Verdana" w:hAnsi="Verdana" w:cs="Arial"/>
          <w:b/>
          <w:bCs/>
          <w:color w:val="333333"/>
          <w:sz w:val="20"/>
          <w:szCs w:val="20"/>
        </w:rPr>
        <w:t>C</w:t>
      </w:r>
      <w:r w:rsidR="00F81FE3">
        <w:rPr>
          <w:rFonts w:ascii="Verdana" w:hAnsi="Verdana" w:cs="Arial"/>
          <w:bCs/>
          <w:color w:val="333333"/>
          <w:sz w:val="20"/>
          <w:szCs w:val="20"/>
        </w:rPr>
        <w:t xml:space="preserve">rédit </w:t>
      </w:r>
      <w:r w:rsidR="00F81FE3" w:rsidRPr="00F81FE3">
        <w:rPr>
          <w:rFonts w:ascii="Verdana" w:hAnsi="Verdana" w:cs="Arial"/>
          <w:b/>
          <w:bCs/>
          <w:color w:val="333333"/>
          <w:sz w:val="20"/>
          <w:szCs w:val="20"/>
        </w:rPr>
        <w:t>I</w:t>
      </w:r>
      <w:r w:rsidR="00F81FE3">
        <w:rPr>
          <w:rFonts w:ascii="Verdana" w:hAnsi="Verdana" w:cs="Arial"/>
          <w:bCs/>
          <w:color w:val="333333"/>
          <w:sz w:val="20"/>
          <w:szCs w:val="20"/>
        </w:rPr>
        <w:t xml:space="preserve">mpôt </w:t>
      </w:r>
      <w:r w:rsidR="00F81FE3" w:rsidRPr="00F81FE3">
        <w:rPr>
          <w:rFonts w:ascii="Verdana" w:hAnsi="Verdana" w:cs="Arial"/>
          <w:b/>
          <w:bCs/>
          <w:color w:val="333333"/>
          <w:sz w:val="20"/>
          <w:szCs w:val="20"/>
        </w:rPr>
        <w:t>R</w:t>
      </w:r>
      <w:r w:rsidR="00F81FE3">
        <w:rPr>
          <w:rFonts w:ascii="Verdana" w:hAnsi="Verdana" w:cs="Arial"/>
          <w:bCs/>
          <w:color w:val="333333"/>
          <w:sz w:val="20"/>
          <w:szCs w:val="20"/>
        </w:rPr>
        <w:t>echerche</w:t>
      </w:r>
      <w:r w:rsidR="004724DD">
        <w:rPr>
          <w:rFonts w:ascii="Verdana" w:hAnsi="Verdana" w:cs="Arial"/>
          <w:bCs/>
          <w:color w:val="333333"/>
          <w:sz w:val="20"/>
          <w:szCs w:val="20"/>
        </w:rPr>
        <w:t xml:space="preserve"> (CIR) et/ou le </w:t>
      </w:r>
      <w:r w:rsidR="004724DD" w:rsidRPr="004724DD">
        <w:rPr>
          <w:rFonts w:ascii="Verdana" w:hAnsi="Verdana" w:cs="Arial"/>
          <w:b/>
          <w:bCs/>
          <w:color w:val="333333"/>
          <w:sz w:val="20"/>
          <w:szCs w:val="20"/>
        </w:rPr>
        <w:t>C</w:t>
      </w:r>
      <w:r w:rsidR="004724DD">
        <w:rPr>
          <w:rFonts w:ascii="Verdana" w:hAnsi="Verdana" w:cs="Arial"/>
          <w:bCs/>
          <w:color w:val="333333"/>
          <w:sz w:val="20"/>
          <w:szCs w:val="20"/>
        </w:rPr>
        <w:t xml:space="preserve">rédit </w:t>
      </w:r>
      <w:r w:rsidR="004724DD" w:rsidRPr="004724DD">
        <w:rPr>
          <w:rFonts w:ascii="Verdana" w:hAnsi="Verdana" w:cs="Arial"/>
          <w:b/>
          <w:bCs/>
          <w:color w:val="333333"/>
          <w:sz w:val="20"/>
          <w:szCs w:val="20"/>
        </w:rPr>
        <w:t>I</w:t>
      </w:r>
      <w:r w:rsidR="004724DD">
        <w:rPr>
          <w:rFonts w:ascii="Verdana" w:hAnsi="Verdana" w:cs="Arial"/>
          <w:bCs/>
          <w:color w:val="333333"/>
          <w:sz w:val="20"/>
          <w:szCs w:val="20"/>
        </w:rPr>
        <w:t xml:space="preserve">mpôt </w:t>
      </w:r>
      <w:r w:rsidR="004724DD" w:rsidRPr="004724DD">
        <w:rPr>
          <w:rFonts w:ascii="Verdana" w:hAnsi="Verdana" w:cs="Arial"/>
          <w:b/>
          <w:bCs/>
          <w:color w:val="333333"/>
          <w:sz w:val="20"/>
          <w:szCs w:val="20"/>
        </w:rPr>
        <w:t>I</w:t>
      </w:r>
      <w:r w:rsidR="004724DD">
        <w:rPr>
          <w:rFonts w:ascii="Verdana" w:hAnsi="Verdana" w:cs="Arial"/>
          <w:bCs/>
          <w:color w:val="333333"/>
          <w:sz w:val="20"/>
          <w:szCs w:val="20"/>
        </w:rPr>
        <w:t>nnovation (CII)</w:t>
      </w:r>
      <w:r w:rsidR="00E96A93">
        <w:rPr>
          <w:rFonts w:ascii="Verdana" w:hAnsi="Verdana" w:cs="Arial"/>
          <w:bCs/>
          <w:color w:val="333333"/>
          <w:sz w:val="20"/>
          <w:szCs w:val="20"/>
        </w:rPr>
        <w:t>.</w:t>
      </w:r>
    </w:p>
    <w:p w:rsidR="00E96A93" w:rsidRDefault="00E96A93" w:rsidP="00A64B86">
      <w:pPr>
        <w:pStyle w:val="NormalWeb"/>
        <w:shd w:val="clear" w:color="auto" w:fill="FFFFFF"/>
        <w:spacing w:before="75" w:beforeAutospacing="0" w:after="0" w:afterAutospacing="0"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E96A93">
        <w:rPr>
          <w:rFonts w:ascii="Verdana" w:hAnsi="Verdana" w:cs="Arial"/>
          <w:bCs/>
          <w:color w:val="333333"/>
          <w:sz w:val="20"/>
          <w:szCs w:val="20"/>
        </w:rPr>
        <w:t>Le </w:t>
      </w:r>
      <w:r w:rsidRPr="00E96A93">
        <w:rPr>
          <w:rFonts w:ascii="Verdana" w:hAnsi="Verdana"/>
          <w:b/>
          <w:color w:val="333333"/>
          <w:sz w:val="20"/>
          <w:szCs w:val="20"/>
        </w:rPr>
        <w:t>Crédit d'Impôt Recherche</w:t>
      </w:r>
      <w:r w:rsidRPr="00E96A93">
        <w:rPr>
          <w:rFonts w:ascii="Verdana" w:hAnsi="Verdana" w:cs="Arial"/>
          <w:bCs/>
          <w:color w:val="333333"/>
          <w:sz w:val="20"/>
          <w:szCs w:val="20"/>
        </w:rPr>
        <w:t> (CIR) est le dispositif fiscal phare du gouvernement (art. L244 Quater B du CGI) pour aider les entreprises à développer leur activité de Recherche et Développement (R&amp;D). Il permet aux entreprises innovantes de financer jusqu'à 30 % de leurs dépenses de R&amp;D (remboursement ou réduction d'impôt sur les sociétés).</w:t>
      </w:r>
    </w:p>
    <w:p w:rsidR="00E96A93" w:rsidRPr="007A19DD" w:rsidRDefault="00E96A93" w:rsidP="00A64B86">
      <w:pPr>
        <w:pStyle w:val="NormalWeb"/>
        <w:shd w:val="clear" w:color="auto" w:fill="FFFFFF"/>
        <w:spacing w:before="75" w:beforeAutospacing="0" w:after="0" w:afterAutospacing="0"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E96A93">
        <w:rPr>
          <w:rFonts w:ascii="Verdana" w:hAnsi="Verdana" w:cs="Arial"/>
          <w:bCs/>
          <w:color w:val="333333"/>
          <w:sz w:val="20"/>
          <w:szCs w:val="20"/>
        </w:rPr>
        <w:t>Les dépenses éligibles au </w:t>
      </w:r>
      <w:r w:rsidRPr="00E96A93">
        <w:rPr>
          <w:rFonts w:ascii="Verdana" w:hAnsi="Verdana"/>
          <w:b/>
          <w:color w:val="333333"/>
          <w:sz w:val="20"/>
          <w:szCs w:val="20"/>
        </w:rPr>
        <w:t>Crédit d'Impôt Innovation (CII)</w:t>
      </w:r>
      <w:r w:rsidRPr="00E96A93">
        <w:rPr>
          <w:rFonts w:ascii="Verdana" w:hAnsi="Verdana" w:cs="Arial"/>
          <w:bCs/>
          <w:color w:val="333333"/>
          <w:sz w:val="20"/>
          <w:szCs w:val="20"/>
        </w:rPr>
        <w:t> se rapprochent des définitions prévues par l'article 244 quater B du code général des impôts et relatives au </w:t>
      </w:r>
      <w:r w:rsidRPr="00E96A93">
        <w:rPr>
          <w:rFonts w:ascii="Verdana" w:hAnsi="Verdana"/>
          <w:b/>
          <w:color w:val="333333"/>
          <w:sz w:val="20"/>
          <w:szCs w:val="20"/>
        </w:rPr>
        <w:t>Crédit d'Impôt Recherche (CIR)</w:t>
      </w:r>
      <w:r>
        <w:rPr>
          <w:rFonts w:ascii="Verdana" w:hAnsi="Verdana" w:cs="Arial"/>
          <w:bCs/>
          <w:color w:val="333333"/>
          <w:sz w:val="20"/>
          <w:szCs w:val="20"/>
        </w:rPr>
        <w:t xml:space="preserve"> = extension au CIR.</w:t>
      </w:r>
    </w:p>
    <w:p w:rsidR="00C9671E" w:rsidRPr="00C9671E" w:rsidRDefault="00C9671E" w:rsidP="00C9671E">
      <w:pPr>
        <w:spacing w:before="240"/>
        <w:rPr>
          <w:rFonts w:ascii="Calibri" w:hAnsi="Calibri"/>
          <w:b/>
          <w:sz w:val="22"/>
          <w:szCs w:val="22"/>
        </w:rPr>
      </w:pPr>
      <w:r w:rsidRPr="00C9671E">
        <w:rPr>
          <w:rFonts w:ascii="Calibri" w:hAnsi="Calibri"/>
          <w:b/>
          <w:sz w:val="22"/>
          <w:szCs w:val="22"/>
        </w:rPr>
        <w:t xml:space="preserve">Poste : </w:t>
      </w:r>
      <w:r w:rsidRPr="00C9671E">
        <w:rPr>
          <w:rFonts w:ascii="Calibri" w:hAnsi="Calibri"/>
          <w:b/>
          <w:sz w:val="22"/>
          <w:szCs w:val="22"/>
        </w:rPr>
        <w:t>Téléprospection</w:t>
      </w:r>
    </w:p>
    <w:p w:rsidR="00C9671E" w:rsidRPr="00C9671E" w:rsidRDefault="00C9671E" w:rsidP="00C9671E">
      <w:pPr>
        <w:spacing w:before="240"/>
        <w:rPr>
          <w:rFonts w:ascii="Calibri" w:hAnsi="Calibri"/>
          <w:b/>
          <w:sz w:val="22"/>
          <w:szCs w:val="22"/>
        </w:rPr>
      </w:pPr>
      <w:r w:rsidRPr="00C9671E">
        <w:rPr>
          <w:rFonts w:ascii="Calibri" w:hAnsi="Calibri"/>
          <w:b/>
          <w:sz w:val="22"/>
          <w:szCs w:val="22"/>
        </w:rPr>
        <w:t>Mission</w:t>
      </w:r>
    </w:p>
    <w:p w:rsidR="00C9671E" w:rsidRDefault="00C9671E" w:rsidP="000D2CC6">
      <w:pPr>
        <w:framePr w:hSpace="142" w:wrap="notBeside" w:vAnchor="text" w:hAnchor="margin" w:xAlign="center" w:y="250"/>
        <w:numPr>
          <w:ilvl w:val="0"/>
          <w:numId w:val="1"/>
        </w:numPr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  <w:r>
        <w:rPr>
          <w:rFonts w:ascii="Verdana" w:hAnsi="Verdana" w:cs="Arial"/>
          <w:bCs/>
          <w:color w:val="333333"/>
          <w:sz w:val="20"/>
          <w:szCs w:val="20"/>
        </w:rPr>
        <w:t xml:space="preserve">Prospection téléphonique </w:t>
      </w:r>
      <w:r>
        <w:rPr>
          <w:rFonts w:ascii="Verdana" w:hAnsi="Verdana" w:cs="Arial"/>
          <w:bCs/>
          <w:color w:val="333333"/>
          <w:sz w:val="20"/>
          <w:szCs w:val="20"/>
        </w:rPr>
        <w:t xml:space="preserve">(100% du temps) </w:t>
      </w:r>
      <w:r>
        <w:rPr>
          <w:rFonts w:ascii="Verdana" w:hAnsi="Verdana" w:cs="Arial"/>
          <w:bCs/>
          <w:color w:val="333333"/>
          <w:sz w:val="20"/>
          <w:szCs w:val="20"/>
        </w:rPr>
        <w:t>à l’aide des fichiers mis à disposition</w:t>
      </w:r>
    </w:p>
    <w:p w:rsidR="00C9671E" w:rsidRDefault="00C9671E" w:rsidP="000D2CC6">
      <w:pPr>
        <w:framePr w:hSpace="142" w:wrap="notBeside" w:vAnchor="text" w:hAnchor="margin" w:xAlign="center" w:y="250"/>
        <w:numPr>
          <w:ilvl w:val="0"/>
          <w:numId w:val="1"/>
        </w:numPr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  <w:r>
        <w:rPr>
          <w:rFonts w:ascii="Verdana" w:hAnsi="Verdana" w:cs="Arial"/>
          <w:bCs/>
          <w:color w:val="333333"/>
          <w:sz w:val="20"/>
          <w:szCs w:val="20"/>
        </w:rPr>
        <w:t>Identification du ou des personnes décisionnaire(s)</w:t>
      </w:r>
    </w:p>
    <w:p w:rsidR="00C9671E" w:rsidRDefault="00C9671E" w:rsidP="000D2CC6">
      <w:pPr>
        <w:framePr w:hSpace="142" w:wrap="notBeside" w:vAnchor="text" w:hAnchor="margin" w:xAlign="center" w:y="250"/>
        <w:numPr>
          <w:ilvl w:val="0"/>
          <w:numId w:val="1"/>
        </w:numPr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  <w:r>
        <w:rPr>
          <w:rFonts w:ascii="Verdana" w:hAnsi="Verdana" w:cs="Arial"/>
          <w:bCs/>
          <w:color w:val="333333"/>
          <w:sz w:val="20"/>
          <w:szCs w:val="20"/>
        </w:rPr>
        <w:t>Présentation de l’éligibilité au CIR et/ou CII</w:t>
      </w:r>
    </w:p>
    <w:p w:rsidR="00C9671E" w:rsidRDefault="00C9671E" w:rsidP="000D2CC6">
      <w:pPr>
        <w:framePr w:hSpace="142" w:wrap="notBeside" w:vAnchor="text" w:hAnchor="margin" w:xAlign="center" w:y="250"/>
        <w:numPr>
          <w:ilvl w:val="0"/>
          <w:numId w:val="1"/>
        </w:numPr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  <w:r>
        <w:rPr>
          <w:rFonts w:ascii="Verdana" w:hAnsi="Verdana" w:cs="Arial"/>
          <w:bCs/>
          <w:color w:val="333333"/>
          <w:sz w:val="20"/>
          <w:szCs w:val="20"/>
        </w:rPr>
        <w:t>Pré-Identification si projet(s) éligible(s)</w:t>
      </w:r>
    </w:p>
    <w:p w:rsidR="00C9671E" w:rsidRDefault="00C9671E" w:rsidP="000D2CC6">
      <w:pPr>
        <w:framePr w:hSpace="142" w:wrap="notBeside" w:vAnchor="text" w:hAnchor="margin" w:xAlign="center" w:y="250"/>
        <w:numPr>
          <w:ilvl w:val="0"/>
          <w:numId w:val="1"/>
        </w:numPr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C9671E">
        <w:rPr>
          <w:rFonts w:ascii="Verdana" w:hAnsi="Verdana" w:cs="Arial"/>
          <w:bCs/>
          <w:color w:val="333333"/>
          <w:sz w:val="20"/>
          <w:szCs w:val="20"/>
        </w:rPr>
        <w:t>Prise de RDV avec le/les décisionnaire(s</w:t>
      </w:r>
      <w:r>
        <w:rPr>
          <w:rFonts w:ascii="Verdana" w:hAnsi="Verdana" w:cs="Arial"/>
          <w:bCs/>
          <w:color w:val="333333"/>
          <w:sz w:val="20"/>
          <w:szCs w:val="20"/>
        </w:rPr>
        <w:t>)</w:t>
      </w:r>
    </w:p>
    <w:p w:rsidR="00C9671E" w:rsidRDefault="00C9671E" w:rsidP="000D2CC6">
      <w:pPr>
        <w:framePr w:hSpace="142" w:wrap="notBeside" w:vAnchor="text" w:hAnchor="margin" w:xAlign="center" w:y="250"/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</w:p>
    <w:p w:rsidR="00C9671E" w:rsidRDefault="00C9671E" w:rsidP="000D2CC6">
      <w:pPr>
        <w:framePr w:hSpace="142" w:wrap="notBeside" w:vAnchor="text" w:hAnchor="margin" w:xAlign="center" w:y="250"/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C9671E">
        <w:rPr>
          <w:rFonts w:ascii="Verdana" w:hAnsi="Verdana" w:cs="Arial"/>
          <w:b/>
          <w:bCs/>
          <w:color w:val="333333"/>
          <w:sz w:val="20"/>
          <w:szCs w:val="20"/>
        </w:rPr>
        <w:t>Salaire</w:t>
      </w:r>
      <w:r>
        <w:rPr>
          <w:rFonts w:ascii="Verdana" w:hAnsi="Verdana" w:cs="Arial"/>
          <w:bCs/>
          <w:color w:val="333333"/>
          <w:sz w:val="20"/>
          <w:szCs w:val="20"/>
        </w:rPr>
        <w:t> : Smic + commissions sur RDV et affaires.</w:t>
      </w:r>
    </w:p>
    <w:p w:rsidR="00C9671E" w:rsidRDefault="00C9671E" w:rsidP="000D2CC6">
      <w:pPr>
        <w:framePr w:hSpace="142" w:wrap="notBeside" w:vAnchor="text" w:hAnchor="margin" w:xAlign="center" w:y="250"/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</w:p>
    <w:p w:rsidR="00C9671E" w:rsidRPr="00C9671E" w:rsidRDefault="00C9671E" w:rsidP="000D2CC6">
      <w:pPr>
        <w:framePr w:hSpace="142" w:wrap="notBeside" w:vAnchor="text" w:hAnchor="margin" w:xAlign="center" w:y="250"/>
        <w:suppressOverlap/>
        <w:jc w:val="both"/>
        <w:rPr>
          <w:rFonts w:ascii="Verdana" w:hAnsi="Verdana" w:cs="Arial"/>
          <w:b/>
          <w:bCs/>
          <w:color w:val="333333"/>
          <w:sz w:val="20"/>
          <w:szCs w:val="20"/>
        </w:rPr>
      </w:pPr>
      <w:r w:rsidRPr="00C9671E">
        <w:rPr>
          <w:rFonts w:ascii="Verdana" w:hAnsi="Verdana" w:cs="Arial"/>
          <w:b/>
          <w:bCs/>
          <w:color w:val="333333"/>
          <w:sz w:val="20"/>
          <w:szCs w:val="20"/>
        </w:rPr>
        <w:t>Localisation :</w:t>
      </w:r>
    </w:p>
    <w:p w:rsidR="00C9671E" w:rsidRDefault="00C9671E" w:rsidP="000D2CC6">
      <w:pPr>
        <w:framePr w:hSpace="142" w:wrap="notBeside" w:vAnchor="text" w:hAnchor="margin" w:xAlign="center" w:y="250"/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  <w:r>
        <w:rPr>
          <w:rFonts w:ascii="Verdana" w:hAnsi="Verdana" w:cs="Arial"/>
          <w:bCs/>
          <w:color w:val="333333"/>
          <w:sz w:val="20"/>
          <w:szCs w:val="20"/>
        </w:rPr>
        <w:t>Maison Alfort (94700) (Ligne 8)</w:t>
      </w:r>
    </w:p>
    <w:p w:rsidR="00C9671E" w:rsidRDefault="00C9671E" w:rsidP="000D2CC6">
      <w:pPr>
        <w:framePr w:hSpace="142" w:wrap="notBeside" w:vAnchor="text" w:hAnchor="margin" w:xAlign="center" w:y="250"/>
        <w:suppressOverlap/>
        <w:jc w:val="both"/>
        <w:rPr>
          <w:rFonts w:ascii="Verdana" w:hAnsi="Verdana" w:cs="Arial"/>
          <w:bCs/>
          <w:color w:val="333333"/>
          <w:sz w:val="20"/>
          <w:szCs w:val="20"/>
        </w:rPr>
      </w:pPr>
    </w:p>
    <w:p w:rsidR="00AF0D1E" w:rsidRPr="00A64B86" w:rsidRDefault="00AF0D1E">
      <w:pPr>
        <w:rPr>
          <w:sz w:val="22"/>
        </w:rPr>
      </w:pPr>
      <w:bookmarkStart w:id="0" w:name="_GoBack"/>
      <w:bookmarkEnd w:id="0"/>
    </w:p>
    <w:sectPr w:rsidR="00AF0D1E" w:rsidRPr="00A64B86" w:rsidSect="0012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DBE"/>
    <w:multiLevelType w:val="hybridMultilevel"/>
    <w:tmpl w:val="1BFE3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1B8D"/>
    <w:multiLevelType w:val="hybridMultilevel"/>
    <w:tmpl w:val="4E0C8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50CC"/>
    <w:multiLevelType w:val="hybridMultilevel"/>
    <w:tmpl w:val="C37AB668"/>
    <w:lvl w:ilvl="0" w:tplc="040C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 w15:restartNumberingAfterBreak="0">
    <w:nsid w:val="6A051A44"/>
    <w:multiLevelType w:val="hybridMultilevel"/>
    <w:tmpl w:val="B060C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86"/>
    <w:rsid w:val="000040B5"/>
    <w:rsid w:val="00032352"/>
    <w:rsid w:val="00091F68"/>
    <w:rsid w:val="000D2CC6"/>
    <w:rsid w:val="0010343B"/>
    <w:rsid w:val="00124D22"/>
    <w:rsid w:val="001C02E8"/>
    <w:rsid w:val="00303DDB"/>
    <w:rsid w:val="003249D4"/>
    <w:rsid w:val="00327B57"/>
    <w:rsid w:val="00457230"/>
    <w:rsid w:val="004724DD"/>
    <w:rsid w:val="0048268C"/>
    <w:rsid w:val="004B1AD8"/>
    <w:rsid w:val="004E0A8D"/>
    <w:rsid w:val="00534BDD"/>
    <w:rsid w:val="00554E93"/>
    <w:rsid w:val="0059715C"/>
    <w:rsid w:val="00675D19"/>
    <w:rsid w:val="006824E7"/>
    <w:rsid w:val="007A19DD"/>
    <w:rsid w:val="00805EA7"/>
    <w:rsid w:val="009C4502"/>
    <w:rsid w:val="009D643A"/>
    <w:rsid w:val="00A64B86"/>
    <w:rsid w:val="00A7262C"/>
    <w:rsid w:val="00AF0D1E"/>
    <w:rsid w:val="00B64537"/>
    <w:rsid w:val="00B67579"/>
    <w:rsid w:val="00C9671E"/>
    <w:rsid w:val="00E96A93"/>
    <w:rsid w:val="00F77F30"/>
    <w:rsid w:val="00F81FE3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94FF-A127-4AB3-90D9-981C8B6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64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4B8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64B8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B1AD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352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E96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FORNER</dc:creator>
  <cp:keywords/>
  <dc:description/>
  <cp:lastModifiedBy>Francois</cp:lastModifiedBy>
  <cp:revision>5</cp:revision>
  <cp:lastPrinted>2018-05-29T14:05:00Z</cp:lastPrinted>
  <dcterms:created xsi:type="dcterms:W3CDTF">2019-01-14T05:38:00Z</dcterms:created>
  <dcterms:modified xsi:type="dcterms:W3CDTF">2019-01-14T10:55:00Z</dcterms:modified>
</cp:coreProperties>
</file>